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703c"/>
        </w:rPr>
      </w:pPr>
      <w:r w:rsidDel="00000000" w:rsidR="00000000" w:rsidRPr="00000000">
        <w:rPr>
          <w:b w:val="1"/>
          <w:color w:val="00703c"/>
        </w:rPr>
        <w:drawing>
          <wp:inline distB="0" distT="0" distL="0" distR="0">
            <wp:extent cx="982025" cy="982025"/>
            <wp:effectExtent b="0" l="0" r="0" t="0"/>
            <wp:docPr descr="Image result for gtchs logo" id="4" name="image1.jpg"/>
            <a:graphic>
              <a:graphicData uri="http://schemas.openxmlformats.org/drawingml/2006/picture">
                <pic:pic>
                  <pic:nvPicPr>
                    <pic:cNvPr descr="Image result for gtchs 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025" cy="98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GTCHS Peer Tutor Application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Do you need service hours? Would you like to make some extra cash? Do you excel in a particular subject? Then consider becoming a GTCHS peer tutor!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Qualified tutors must have an average of 93 or better in the appropriate subject area and a clean discipline record. Tutors may either earn service hours or $10.00 an hour.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Interested? Complete this application and return it to Miss Watson.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Name: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Grade: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____________________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(Note: Freshmen must have completed the course for which they are tutoring.)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__________________________________________________</w:t>
        <w:tab/>
        <w:tab/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Application Date: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hanging="36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Compensation Preference (circle one):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Service Hours          $10.00/hour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Days/Times available (after school only):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Monday: __________ to __________                          Tuesday: __________ to __________ 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Wednesday: __________ to __________                     Thursday: __________ to __________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55"/>
        <w:gridCol w:w="2478"/>
        <w:gridCol w:w="3667"/>
        <w:tblGridChange w:id="0">
          <w:tblGrid>
            <w:gridCol w:w="4855"/>
            <w:gridCol w:w="2478"/>
            <w:gridCol w:w="3667"/>
          </w:tblGrid>
        </w:tblGridChange>
      </w:tblGrid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Courses(s) you feel comfortable tutoring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Each course listed requires instructor’s signature for approval. Freshmen must have completed the course.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Current or Final Grade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(93+ required)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Instructor Approval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(Please sign)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  </w:t>
      </w:r>
    </w:p>
    <w:sectPr>
      <w:footerReference r:id="rId8" w:type="default"/>
      <w:pgSz w:h="15840" w:w="12240" w:orient="portrait"/>
      <w:pgMar w:bottom="720" w:top="720" w:left="720" w:right="720" w:header="288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DE6A9C"/>
    <w:pPr>
      <w:tabs>
        <w:tab w:val="center" w:pos="4320"/>
        <w:tab w:val="right" w:pos="8640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HeaderChar" w:customStyle="1">
    <w:name w:val="Header Char"/>
    <w:basedOn w:val="DefaultParagraphFont"/>
    <w:link w:val="Header"/>
    <w:uiPriority w:val="99"/>
    <w:rsid w:val="00DE6A9C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paragraph" w:styleId="Footer">
    <w:name w:val="footer"/>
    <w:basedOn w:val="Normal"/>
    <w:link w:val="FooterChar"/>
    <w:uiPriority w:val="99"/>
    <w:rsid w:val="00DE6A9C"/>
    <w:pPr>
      <w:tabs>
        <w:tab w:val="center" w:pos="4320"/>
        <w:tab w:val="right" w:pos="8640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DE6A9C"/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 w:val="1"/>
    <w:rsid w:val="00DE6A9C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DE6A9C"/>
    <w:pPr>
      <w:spacing w:after="0" w:line="240" w:lineRule="auto"/>
      <w:ind w:left="720"/>
    </w:pPr>
    <w:rPr>
      <w:rFonts w:ascii="Times New Roman" w:cs="Times New Roman" w:eastAsia="Times New Roman" w:hAnsi="Times New Roman"/>
      <w:sz w:val="24"/>
      <w:szCs w:val="24"/>
    </w:rPr>
  </w:style>
  <w:style w:type="character" w:styleId="il" w:customStyle="1">
    <w:name w:val="il"/>
    <w:basedOn w:val="DefaultParagraphFont"/>
    <w:rsid w:val="0048223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17A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17A7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Ji6RVpzGj7dubBkw+ukOYxzwg==">AMUW2mXB4mSESGDz4BUfmXkmYUBMRivcsBlzsVcM+vtm/0tVYG5Kl5/s6MEoM8MGqDP1pyUqyBTVKNrVcl9SYCXLhzj9R9nR6v0RTzWCdUtJ4i3Acdlle+t/Pjzq7DXZDZooSIjD2XL/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2017-08-24T15:26:00Z</dcterms:created>
  <dc:creator>Ken Gillespie</dc:creator>
</cp:coreProperties>
</file>